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20"/>
        <w:gridCol w:w="260"/>
        <w:gridCol w:w="200"/>
        <w:gridCol w:w="100"/>
        <w:gridCol w:w="400"/>
        <w:gridCol w:w="480"/>
        <w:gridCol w:w="20"/>
        <w:gridCol w:w="600"/>
        <w:gridCol w:w="120"/>
        <w:gridCol w:w="400"/>
        <w:gridCol w:w="740"/>
        <w:gridCol w:w="140"/>
        <w:gridCol w:w="380"/>
        <w:gridCol w:w="740"/>
        <w:gridCol w:w="180"/>
        <w:gridCol w:w="200"/>
        <w:gridCol w:w="140"/>
        <w:gridCol w:w="720"/>
        <w:gridCol w:w="280"/>
        <w:gridCol w:w="400"/>
        <w:gridCol w:w="860"/>
        <w:gridCol w:w="600"/>
        <w:gridCol w:w="340"/>
        <w:gridCol w:w="60"/>
        <w:gridCol w:w="140"/>
        <w:gridCol w:w="200"/>
        <w:gridCol w:w="180"/>
        <w:gridCol w:w="320"/>
        <w:gridCol w:w="360"/>
        <w:gridCol w:w="400"/>
        <w:gridCol w:w="420"/>
        <w:gridCol w:w="34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b w:val="true"/>
              </w:rPr>
              <w:t xml:space="preserve">METROFARMA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Hora: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</w:rPr>
              <w:t xml:space="preserve">06:07:00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"/>
                <w:b w:val="true"/>
              </w:rPr>
              <w:t xml:space="preserve">CONSULTA NOMINA Nro: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"/>
                <w:b w:val="true"/>
              </w:rPr>
              <w:t xml:space="preserve">C-000000016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Desde: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16/03/2020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31/03/2020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Desde: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16/03/2020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30/03/2020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Tipo de Nomina: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1</w:t>
            </w: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NOMINA BANCO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MF1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11,036,964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CLAUDIA MIREYA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ALVAREZ DIAZ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243,739.82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29/11/2017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99,999.96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6,923.08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865.38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252,778.28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9,038.46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243,739.82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MF6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17,563,143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DIENNY 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BARBOSA PRADO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243,739.82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12/08/2019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99,999.96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6,923.08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865.38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252,778.28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9,038.46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243,739.82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MF8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6,372,717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ESTHER 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IRAZABAL ALNAL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243,739.82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03/02/2020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99,999.96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6,923.08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865.38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252,778.28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9,038.46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243,739.82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MF3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9,456,664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MARITZA DEL VALLE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JAIME VALDERRAMA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224,456.48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09/03/2020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99,999.96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007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VALES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PRES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19,283.34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6,923.08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865.38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252,778.28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28,321.80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224,456.48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MF2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20,411,432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LISBETH COROMOTO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PEREZ OROPEZA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243,739.82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02/07/2018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1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980"/>
        <w:gridCol w:w="200"/>
        <w:gridCol w:w="1600"/>
        <w:gridCol w:w="520"/>
        <w:gridCol w:w="1260"/>
        <w:gridCol w:w="740"/>
        <w:gridCol w:w="380"/>
        <w:gridCol w:w="760"/>
        <w:gridCol w:w="100"/>
        <w:gridCol w:w="680"/>
        <w:gridCol w:w="1060"/>
        <w:gridCol w:w="400"/>
        <w:gridCol w:w="400"/>
        <w:gridCol w:w="1200"/>
        <w:gridCol w:w="400"/>
        <w:gridCol w:w="76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99,999.96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6,923.08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865.38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252,778.28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9,038.46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243,739.82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MF5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5,529,544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MILAGRO COROMOTO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RAMIREZ LUNA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243,739.82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18/06/2019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99,999.96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6,923.08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865.38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252,778.28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9,038.46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243,739.82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MF4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6,309,363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NEIDA ZULAY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RINCONES CEBALLOS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499,294.82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10/04/2015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99,999.96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375,000.00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6,923.08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865.38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508,333.28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9,038.46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499,294.82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TOTAL GENERAL: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1,942,450.40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2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2240" w:h="15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